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38D1" w14:textId="77777777" w:rsidR="00D445AF" w:rsidRDefault="00000000">
      <w:pPr>
        <w:pStyle w:val="Heading1"/>
        <w:jc w:val="center"/>
        <w:rPr>
          <w:sz w:val="30"/>
          <w:szCs w:val="30"/>
        </w:rPr>
      </w:pPr>
      <w:bookmarkStart w:id="0" w:name="_fvotd0cr8gz0" w:colFirst="0" w:colLast="0"/>
      <w:bookmarkEnd w:id="0"/>
      <w:r>
        <w:rPr>
          <w:sz w:val="30"/>
          <w:szCs w:val="30"/>
        </w:rPr>
        <w:t>University of Maryland Disability Community</w:t>
      </w:r>
      <w:r>
        <w:rPr>
          <w:color w:val="000000"/>
          <w:sz w:val="30"/>
          <w:szCs w:val="30"/>
        </w:rPr>
        <w:t xml:space="preserve"> Day of Mourning </w:t>
      </w:r>
    </w:p>
    <w:p w14:paraId="397662A6" w14:textId="77777777" w:rsidR="00D445AF" w:rsidRDefault="00000000">
      <w:pPr>
        <w:pStyle w:val="Heading1"/>
        <w:jc w:val="center"/>
        <w:rPr>
          <w:sz w:val="30"/>
          <w:szCs w:val="30"/>
        </w:rPr>
      </w:pPr>
      <w:bookmarkStart w:id="1" w:name="_sh2bltaf67gt" w:colFirst="0" w:colLast="0"/>
      <w:bookmarkEnd w:id="1"/>
      <w:r>
        <w:rPr>
          <w:sz w:val="30"/>
          <w:szCs w:val="30"/>
        </w:rPr>
        <w:t>February 28, 2025</w:t>
      </w:r>
    </w:p>
    <w:p w14:paraId="0DB3410B" w14:textId="46633B15" w:rsidR="00D445AF" w:rsidRDefault="00246B38">
      <w:pPr>
        <w:jc w:val="center"/>
      </w:pPr>
      <w:hyperlink r:id="rId7" w:anchor="/registration" w:history="1">
        <w:r w:rsidRPr="00246B38">
          <w:rPr>
            <w:rStyle w:val="Hyperlink"/>
            <w:highlight w:val="white"/>
          </w:rPr>
          <w:t>R</w:t>
        </w:r>
        <w:r w:rsidR="00000000" w:rsidRPr="00246B38">
          <w:rPr>
            <w:rStyle w:val="Hyperlink"/>
            <w:highlight w:val="white"/>
          </w:rPr>
          <w:t>egister</w:t>
        </w:r>
        <w:r w:rsidRPr="00246B38">
          <w:rPr>
            <w:rStyle w:val="Hyperlink"/>
          </w:rPr>
          <w:t xml:space="preserve"> for the 2025 Disability Community Day of Mourning</w:t>
        </w:r>
      </w:hyperlink>
      <w:r>
        <w:rPr>
          <w:color w:val="1155CC"/>
          <w:u w:val="single"/>
        </w:rPr>
        <w:t xml:space="preserve"> on Zoom</w:t>
      </w:r>
    </w:p>
    <w:p w14:paraId="30D2F918" w14:textId="77777777" w:rsidR="00D445AF" w:rsidRDefault="00D445AF">
      <w:pPr>
        <w:pStyle w:val="Heading2"/>
      </w:pPr>
      <w:bookmarkStart w:id="2" w:name="_oo1mczov2j5o" w:colFirst="0" w:colLast="0"/>
      <w:bookmarkEnd w:id="2"/>
    </w:p>
    <w:p w14:paraId="28AAED1B" w14:textId="77777777" w:rsidR="00D445AF" w:rsidRPr="00246B38" w:rsidRDefault="00000000" w:rsidP="00246B38">
      <w:pPr>
        <w:pStyle w:val="Heading2"/>
      </w:pPr>
      <w:bookmarkStart w:id="3" w:name="_d9rocxz94yid" w:colFirst="0" w:colLast="0"/>
      <w:bookmarkEnd w:id="3"/>
      <w:r w:rsidRPr="00246B38">
        <w:t xml:space="preserve">Welcome and Opening Remarks </w:t>
      </w:r>
    </w:p>
    <w:p w14:paraId="4056E10D" w14:textId="77777777" w:rsidR="00D445AF" w:rsidRDefault="00000000">
      <w:pPr>
        <w:numPr>
          <w:ilvl w:val="0"/>
          <w:numId w:val="6"/>
        </w:numPr>
        <w:rPr>
          <w:b/>
        </w:rPr>
      </w:pPr>
      <w:r>
        <w:rPr>
          <w:b/>
        </w:rPr>
        <w:t xml:space="preserve">Emily Singer Lucio (she/her)- </w:t>
      </w:r>
      <w:r>
        <w:t>ADA/504 Coordinator</w:t>
      </w:r>
      <w:r>
        <w:rPr>
          <w:b/>
        </w:rPr>
        <w:t xml:space="preserve"> </w:t>
      </w:r>
    </w:p>
    <w:p w14:paraId="60048B0F" w14:textId="77777777" w:rsidR="00D445AF" w:rsidRDefault="00000000">
      <w:pPr>
        <w:numPr>
          <w:ilvl w:val="0"/>
          <w:numId w:val="6"/>
        </w:numPr>
      </w:pPr>
      <w:r>
        <w:rPr>
          <w:b/>
          <w:highlight w:val="white"/>
        </w:rPr>
        <w:t>Georgina Dodge (she/her)</w:t>
      </w:r>
      <w:r>
        <w:rPr>
          <w:highlight w:val="white"/>
        </w:rPr>
        <w:t xml:space="preserve"> - Vice President for </w:t>
      </w:r>
      <w:hyperlink r:id="rId8">
        <w:r>
          <w:rPr>
            <w:color w:val="1155CC"/>
            <w:highlight w:val="white"/>
            <w:u w:val="single"/>
          </w:rPr>
          <w:t>Diversity and Inclusion</w:t>
        </w:r>
      </w:hyperlink>
      <w:r>
        <w:rPr>
          <w:highlight w:val="white"/>
        </w:rPr>
        <w:t xml:space="preserve">  </w:t>
      </w:r>
    </w:p>
    <w:p w14:paraId="2957A866" w14:textId="77777777" w:rsidR="00D445AF" w:rsidRDefault="00000000">
      <w:pPr>
        <w:numPr>
          <w:ilvl w:val="0"/>
          <w:numId w:val="5"/>
        </w:numPr>
        <w:rPr>
          <w:highlight w:val="white"/>
        </w:rPr>
      </w:pPr>
      <w:r>
        <w:rPr>
          <w:b/>
          <w:highlight w:val="white"/>
        </w:rPr>
        <w:t xml:space="preserve">Sara Acevedo (she/her) - </w:t>
      </w:r>
      <w:r>
        <w:rPr>
          <w:highlight w:val="white"/>
        </w:rPr>
        <w:t>Inaugural Lead Coordinator for the Disability Cultural Center</w:t>
      </w:r>
    </w:p>
    <w:p w14:paraId="22E424C0" w14:textId="77777777" w:rsidR="00D445AF" w:rsidRDefault="00D445AF">
      <w:pPr>
        <w:pStyle w:val="Heading2"/>
        <w:spacing w:line="276" w:lineRule="auto"/>
      </w:pPr>
      <w:bookmarkStart w:id="4" w:name="_c7dkvnq4yt" w:colFirst="0" w:colLast="0"/>
      <w:bookmarkEnd w:id="4"/>
    </w:p>
    <w:p w14:paraId="2562AF78" w14:textId="77777777" w:rsidR="00D445AF" w:rsidRDefault="00000000">
      <w:pPr>
        <w:pStyle w:val="Heading2"/>
        <w:spacing w:line="276" w:lineRule="auto"/>
      </w:pPr>
      <w:bookmarkStart w:id="5" w:name="_4eh404b2iqrl" w:colFirst="0" w:colLast="0"/>
      <w:bookmarkEnd w:id="5"/>
      <w:r>
        <w:t>Opening Reading</w:t>
      </w:r>
    </w:p>
    <w:p w14:paraId="55F260A4" w14:textId="77777777" w:rsidR="00D445AF" w:rsidRDefault="00000000">
      <w:pPr>
        <w:numPr>
          <w:ilvl w:val="0"/>
          <w:numId w:val="2"/>
        </w:numPr>
        <w:rPr>
          <w:highlight w:val="white"/>
        </w:rPr>
      </w:pPr>
      <w:r>
        <w:rPr>
          <w:b/>
          <w:highlight w:val="white"/>
        </w:rPr>
        <w:t>Michelle Appel (she/her)</w:t>
      </w:r>
      <w:r>
        <w:rPr>
          <w:highlight w:val="white"/>
        </w:rPr>
        <w:t xml:space="preserve"> -Assistant Vice President, Institutional Research Planning and Assessment - </w:t>
      </w:r>
      <w:hyperlink r:id="rId9">
        <w:r>
          <w:rPr>
            <w:color w:val="1155CC"/>
            <w:highlight w:val="white"/>
            <w:u w:val="single"/>
          </w:rPr>
          <w:t>On Our Backs We Will Carry Them</w:t>
        </w:r>
      </w:hyperlink>
      <w:r>
        <w:rPr>
          <w:highlight w:val="white"/>
        </w:rPr>
        <w:t xml:space="preserve"> </w:t>
      </w:r>
    </w:p>
    <w:p w14:paraId="4E724972" w14:textId="77777777" w:rsidR="00D445AF" w:rsidRDefault="00D445AF">
      <w:pPr>
        <w:pStyle w:val="Heading2"/>
        <w:spacing w:line="276" w:lineRule="auto"/>
      </w:pPr>
      <w:bookmarkStart w:id="6" w:name="_5drnalnirttq" w:colFirst="0" w:colLast="0"/>
      <w:bookmarkEnd w:id="6"/>
    </w:p>
    <w:p w14:paraId="11787A66" w14:textId="77777777" w:rsidR="00D445AF" w:rsidRDefault="00000000">
      <w:pPr>
        <w:pStyle w:val="Heading2"/>
        <w:spacing w:line="276" w:lineRule="auto"/>
      </w:pPr>
      <w:bookmarkStart w:id="7" w:name="_pdp4ynp4wa54" w:colFirst="0" w:colLast="0"/>
      <w:bookmarkEnd w:id="7"/>
      <w:r>
        <w:t xml:space="preserve">Honoring Victims by Reading Their Names </w:t>
      </w:r>
    </w:p>
    <w:p w14:paraId="55FC68AE" w14:textId="77777777" w:rsidR="00D445AF" w:rsidRDefault="00000000">
      <w:pPr>
        <w:numPr>
          <w:ilvl w:val="0"/>
          <w:numId w:val="7"/>
        </w:numPr>
        <w:rPr>
          <w:highlight w:val="white"/>
        </w:rPr>
      </w:pPr>
      <w:hyperlink r:id="rId10">
        <w:r>
          <w:rPr>
            <w:color w:val="1155CC"/>
            <w:highlight w:val="white"/>
            <w:u w:val="single"/>
          </w:rPr>
          <w:t>Please follow along with the list of Victims</w:t>
        </w:r>
      </w:hyperlink>
      <w:r>
        <w:rPr>
          <w:highlight w:val="white"/>
        </w:rPr>
        <w:t xml:space="preserve"> </w:t>
      </w:r>
    </w:p>
    <w:p w14:paraId="4F48BBF1" w14:textId="77777777" w:rsidR="00D445AF" w:rsidRDefault="00000000">
      <w:pPr>
        <w:numPr>
          <w:ilvl w:val="0"/>
          <w:numId w:val="7"/>
        </w:numPr>
      </w:pPr>
      <w:r>
        <w:t xml:space="preserve">Volunteers reading: </w:t>
      </w:r>
      <w:r>
        <w:rPr>
          <w:b/>
          <w:highlight w:val="white"/>
        </w:rPr>
        <w:t xml:space="preserve">Lydia Sander (she/her), Emily Singer Lucio (she/her), </w:t>
      </w:r>
      <w:proofErr w:type="spellStart"/>
      <w:r>
        <w:rPr>
          <w:b/>
          <w:highlight w:val="white"/>
        </w:rPr>
        <w:t>b.a.</w:t>
      </w:r>
      <w:proofErr w:type="spellEnd"/>
      <w:r>
        <w:rPr>
          <w:b/>
          <w:highlight w:val="white"/>
        </w:rPr>
        <w:t xml:space="preserve"> medina (ze/hir/hirs), Marah Taylor (she/her), Chetan Joshi (he/him)</w:t>
      </w:r>
      <w:r>
        <w:rPr>
          <w:highlight w:val="white"/>
        </w:rPr>
        <w:t xml:space="preserve">, </w:t>
      </w:r>
      <w:r>
        <w:rPr>
          <w:b/>
          <w:highlight w:val="white"/>
        </w:rPr>
        <w:t>Renee Hill (she/her)</w:t>
      </w:r>
    </w:p>
    <w:p w14:paraId="345EF97F" w14:textId="77777777" w:rsidR="00D445AF" w:rsidRDefault="00D445AF">
      <w:pPr>
        <w:pStyle w:val="Heading2"/>
        <w:spacing w:line="276" w:lineRule="auto"/>
      </w:pPr>
      <w:bookmarkStart w:id="8" w:name="_ti8ljuhr9jc" w:colFirst="0" w:colLast="0"/>
      <w:bookmarkEnd w:id="8"/>
    </w:p>
    <w:p w14:paraId="3A965B06" w14:textId="77777777" w:rsidR="00D445AF" w:rsidRDefault="00000000">
      <w:pPr>
        <w:pStyle w:val="Heading2"/>
        <w:spacing w:line="276" w:lineRule="auto"/>
        <w:rPr>
          <w:highlight w:val="white"/>
        </w:rPr>
      </w:pPr>
      <w:bookmarkStart w:id="9" w:name="_gan8jjjdpvlx" w:colFirst="0" w:colLast="0"/>
      <w:bookmarkEnd w:id="9"/>
      <w:r>
        <w:t>Moment of Silence and Words of Comfort</w:t>
      </w:r>
    </w:p>
    <w:p w14:paraId="352EBF82" w14:textId="77777777" w:rsidR="00D445AF" w:rsidRDefault="00000000">
      <w:pPr>
        <w:numPr>
          <w:ilvl w:val="0"/>
          <w:numId w:val="8"/>
        </w:numPr>
        <w:rPr>
          <w:highlight w:val="white"/>
        </w:rPr>
      </w:pPr>
      <w:hyperlink r:id="rId11">
        <w:r>
          <w:rPr>
            <w:color w:val="1155CC"/>
            <w:highlight w:val="white"/>
            <w:u w:val="single"/>
          </w:rPr>
          <w:t>Chetan Joshi (he/him), Director UMD Counseling Center</w:t>
        </w:r>
      </w:hyperlink>
      <w:r>
        <w:rPr>
          <w:sz w:val="20"/>
          <w:szCs w:val="20"/>
        </w:rPr>
        <w:t xml:space="preserve"> </w:t>
      </w:r>
    </w:p>
    <w:p w14:paraId="5D75BF42" w14:textId="77777777" w:rsidR="00D445AF" w:rsidRDefault="00D445AF">
      <w:pPr>
        <w:pStyle w:val="Heading2"/>
        <w:spacing w:line="276" w:lineRule="auto"/>
      </w:pPr>
      <w:bookmarkStart w:id="10" w:name="_5xp1mhdze51j" w:colFirst="0" w:colLast="0"/>
      <w:bookmarkEnd w:id="10"/>
    </w:p>
    <w:p w14:paraId="09372970" w14:textId="77777777" w:rsidR="00D445AF" w:rsidRDefault="00000000">
      <w:pPr>
        <w:pStyle w:val="Heading2"/>
        <w:spacing w:line="276" w:lineRule="auto"/>
      </w:pPr>
      <w:bookmarkStart w:id="11" w:name="_l1gpay9hlx4f" w:colFirst="0" w:colLast="0"/>
      <w:bookmarkEnd w:id="11"/>
      <w:r>
        <w:t xml:space="preserve">Closing Reading </w:t>
      </w:r>
    </w:p>
    <w:p w14:paraId="243D54BA" w14:textId="77777777" w:rsidR="00D445AF" w:rsidRDefault="00000000">
      <w:pPr>
        <w:numPr>
          <w:ilvl w:val="0"/>
          <w:numId w:val="9"/>
        </w:numPr>
      </w:pPr>
      <w:r>
        <w:rPr>
          <w:b/>
          <w:highlight w:val="white"/>
        </w:rPr>
        <w:t xml:space="preserve">Raymond Nardella (he/him)- Assistant Director of Resident Life for Student Conduct, Deputy Title IX Coordinator- </w:t>
      </w:r>
      <w:hyperlink r:id="rId12">
        <w:r>
          <w:rPr>
            <w:color w:val="1155CC"/>
            <w:u w:val="single"/>
          </w:rPr>
          <w:t>You Get Proud By Practicing</w:t>
        </w:r>
      </w:hyperlink>
      <w:r>
        <w:t xml:space="preserve"> </w:t>
      </w:r>
    </w:p>
    <w:p w14:paraId="5FE82F65" w14:textId="77777777" w:rsidR="00D445AF" w:rsidRDefault="00D445AF">
      <w:pPr>
        <w:pStyle w:val="Heading2"/>
        <w:spacing w:line="276" w:lineRule="auto"/>
      </w:pPr>
      <w:bookmarkStart w:id="12" w:name="_evy0tk9ilnoy" w:colFirst="0" w:colLast="0"/>
      <w:bookmarkEnd w:id="12"/>
    </w:p>
    <w:p w14:paraId="696F2F00" w14:textId="77777777" w:rsidR="00D445AF" w:rsidRDefault="00000000">
      <w:pPr>
        <w:pStyle w:val="Heading2"/>
        <w:spacing w:line="276" w:lineRule="auto"/>
      </w:pPr>
      <w:bookmarkStart w:id="13" w:name="_jcoed7lpr29i" w:colFirst="0" w:colLast="0"/>
      <w:bookmarkEnd w:id="13"/>
      <w:r>
        <w:t xml:space="preserve">Moment to Connect with Attendees </w:t>
      </w:r>
    </w:p>
    <w:p w14:paraId="696AEFC2" w14:textId="77777777" w:rsidR="00D445AF" w:rsidRDefault="00D445AF"/>
    <w:p w14:paraId="467CE0BC" w14:textId="77777777" w:rsidR="00D445AF" w:rsidRDefault="00000000">
      <w:pPr>
        <w:pStyle w:val="Heading2"/>
      </w:pPr>
      <w:bookmarkStart w:id="14" w:name="_e22wnekzhk58" w:colFirst="0" w:colLast="0"/>
      <w:bookmarkEnd w:id="14"/>
      <w:r>
        <w:t>Thank you!</w:t>
      </w:r>
    </w:p>
    <w:p w14:paraId="3FC65E6B" w14:textId="77777777" w:rsidR="00D445AF" w:rsidRDefault="00000000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ASL interpreters: Denise Kirkpatrick and Tina Gatchell</w:t>
      </w:r>
    </w:p>
    <w:p w14:paraId="38210BB5" w14:textId="77777777" w:rsidR="00D445AF" w:rsidRDefault="00D445AF">
      <w:pPr>
        <w:rPr>
          <w:highlight w:val="white"/>
        </w:rPr>
      </w:pPr>
    </w:p>
    <w:p w14:paraId="66CAFA9D" w14:textId="77777777" w:rsidR="00D445AF" w:rsidRDefault="00000000">
      <w:pPr>
        <w:pStyle w:val="Heading2"/>
        <w:spacing w:line="276" w:lineRule="auto"/>
      </w:pPr>
      <w:bookmarkStart w:id="15" w:name="_a8ljmk491m5f" w:colFirst="0" w:colLast="0"/>
      <w:bookmarkEnd w:id="15"/>
      <w:r>
        <w:t>Resources for after this event</w:t>
      </w:r>
    </w:p>
    <w:p w14:paraId="13FD4D67" w14:textId="77777777" w:rsidR="00D445AF" w:rsidRDefault="00000000">
      <w:pPr>
        <w:numPr>
          <w:ilvl w:val="0"/>
          <w:numId w:val="3"/>
        </w:numPr>
      </w:pPr>
      <w:r>
        <w:t xml:space="preserve">Emotional Support </w:t>
      </w:r>
    </w:p>
    <w:p w14:paraId="778F1F43" w14:textId="77777777" w:rsidR="00D445AF" w:rsidRDefault="00000000">
      <w:pPr>
        <w:numPr>
          <w:ilvl w:val="1"/>
          <w:numId w:val="3"/>
        </w:numPr>
      </w:pPr>
      <w:hyperlink r:id="rId13">
        <w:r>
          <w:rPr>
            <w:color w:val="1155CC"/>
            <w:u w:val="single"/>
          </w:rPr>
          <w:t>UMD Chaplains</w:t>
        </w:r>
      </w:hyperlink>
      <w:r>
        <w:t xml:space="preserve"> |</w:t>
      </w:r>
      <w:r>
        <w:rPr>
          <w:highlight w:val="white"/>
        </w:rPr>
        <w:t xml:space="preserve"> phone: (240) 499-4733 | email: </w:t>
      </w:r>
      <w:hyperlink r:id="rId14">
        <w:r>
          <w:rPr>
            <w:color w:val="1155CC"/>
            <w:highlight w:val="white"/>
            <w:u w:val="single"/>
          </w:rPr>
          <w:t>tshraim@gmail.com</w:t>
        </w:r>
      </w:hyperlink>
    </w:p>
    <w:p w14:paraId="48AF4C0B" w14:textId="77777777" w:rsidR="00D445AF" w:rsidRDefault="00000000">
      <w:pPr>
        <w:numPr>
          <w:ilvl w:val="1"/>
          <w:numId w:val="3"/>
        </w:numPr>
      </w:pPr>
      <w:hyperlink r:id="rId15">
        <w:r>
          <w:rPr>
            <w:color w:val="1155CC"/>
            <w:u w:val="single"/>
          </w:rPr>
          <w:t>UMD Counseling Center</w:t>
        </w:r>
      </w:hyperlink>
      <w:r>
        <w:t xml:space="preserve"> | phone: (301) 314-7651</w:t>
      </w:r>
    </w:p>
    <w:p w14:paraId="080521D5" w14:textId="77777777" w:rsidR="00D445AF" w:rsidRDefault="00000000">
      <w:pPr>
        <w:numPr>
          <w:ilvl w:val="0"/>
          <w:numId w:val="3"/>
        </w:numPr>
      </w:pPr>
      <w:r>
        <w:t>ASAN information</w:t>
      </w:r>
    </w:p>
    <w:p w14:paraId="47EFA811" w14:textId="77777777" w:rsidR="00D445AF" w:rsidRDefault="00000000">
      <w:pPr>
        <w:numPr>
          <w:ilvl w:val="1"/>
          <w:numId w:val="3"/>
        </w:numPr>
      </w:pPr>
      <w:hyperlink r:id="rId16">
        <w:r>
          <w:rPr>
            <w:color w:val="1155CC"/>
            <w:u w:val="single"/>
          </w:rPr>
          <w:t>Anti-Filicide Toolkit</w:t>
        </w:r>
      </w:hyperlink>
    </w:p>
    <w:p w14:paraId="500F7D26" w14:textId="77777777" w:rsidR="00D445AF" w:rsidRDefault="00000000">
      <w:pPr>
        <w:numPr>
          <w:ilvl w:val="1"/>
          <w:numId w:val="3"/>
        </w:numPr>
      </w:pPr>
      <w:hyperlink r:id="rId17">
        <w:r>
          <w:rPr>
            <w:color w:val="1155CC"/>
            <w:u w:val="single"/>
          </w:rPr>
          <w:t>ASAN's Autism and Safety Toolkit</w:t>
        </w:r>
      </w:hyperlink>
    </w:p>
    <w:p w14:paraId="7D4106FF" w14:textId="77777777" w:rsidR="00D445AF" w:rsidRDefault="00000000">
      <w:pPr>
        <w:numPr>
          <w:ilvl w:val="1"/>
          <w:numId w:val="3"/>
        </w:numPr>
      </w:pPr>
      <w:hyperlink r:id="rId18">
        <w:r>
          <w:rPr>
            <w:color w:val="1155CC"/>
            <w:u w:val="single"/>
          </w:rPr>
          <w:t>ASAN Newsletter Sign-up</w:t>
        </w:r>
      </w:hyperlink>
    </w:p>
    <w:p w14:paraId="42B66FEE" w14:textId="77777777" w:rsidR="00D445AF" w:rsidRDefault="00000000">
      <w:pPr>
        <w:numPr>
          <w:ilvl w:val="1"/>
          <w:numId w:val="3"/>
        </w:numPr>
      </w:pPr>
      <w:hyperlink r:id="rId19">
        <w:r>
          <w:rPr>
            <w:color w:val="1155CC"/>
            <w:u w:val="single"/>
          </w:rPr>
          <w:t>Affiliate Groups</w:t>
        </w:r>
      </w:hyperlink>
    </w:p>
    <w:p w14:paraId="6BF0CAB6" w14:textId="77777777" w:rsidR="00D445AF" w:rsidRDefault="00D445AF">
      <w:pPr>
        <w:rPr>
          <w:highlight w:val="white"/>
        </w:rPr>
      </w:pPr>
    </w:p>
    <w:p w14:paraId="0F9D8C60" w14:textId="77777777" w:rsidR="00D445AF" w:rsidRDefault="00000000">
      <w:pPr>
        <w:pStyle w:val="Heading2"/>
        <w:spacing w:line="276" w:lineRule="auto"/>
      </w:pPr>
      <w:bookmarkStart w:id="16" w:name="_p22656m7ztgr" w:colFirst="0" w:colLast="0"/>
      <w:bookmarkEnd w:id="16"/>
      <w:r>
        <w:t>Questions?</w:t>
      </w:r>
    </w:p>
    <w:p w14:paraId="2A1EF3DA" w14:textId="77777777" w:rsidR="00D445AF" w:rsidRDefault="00000000">
      <w:pPr>
        <w:numPr>
          <w:ilvl w:val="0"/>
          <w:numId w:val="4"/>
        </w:numPr>
      </w:pPr>
      <w:r>
        <w:t>Contact us at lsander@umd.edu</w:t>
      </w:r>
    </w:p>
    <w:p w14:paraId="007DB5C9" w14:textId="77777777" w:rsidR="00D445AF" w:rsidRDefault="00D445AF"/>
    <w:p w14:paraId="71B38D59" w14:textId="77777777" w:rsidR="00D445AF" w:rsidRDefault="00000000">
      <w:r>
        <w:t>Live captioning and ASL will be provided for all events. Please contact Lydia Sander at lsander@umd.edu with questions or if you need accommodations that will facilitate your full participation in the event. Thank you very much for your participation!</w:t>
      </w:r>
    </w:p>
    <w:p w14:paraId="10428B6B" w14:textId="77777777" w:rsidR="00D445AF" w:rsidRDefault="00D445AF"/>
    <w:sectPr w:rsidR="00D445AF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40A4" w14:textId="77777777" w:rsidR="00D1537D" w:rsidRDefault="00D1537D">
      <w:pPr>
        <w:spacing w:line="240" w:lineRule="auto"/>
      </w:pPr>
      <w:r>
        <w:separator/>
      </w:r>
    </w:p>
  </w:endnote>
  <w:endnote w:type="continuationSeparator" w:id="0">
    <w:p w14:paraId="0F8FFBF8" w14:textId="77777777" w:rsidR="00D1537D" w:rsidRDefault="00D15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E9ED9" w14:textId="77777777" w:rsidR="00D1537D" w:rsidRDefault="00D1537D">
      <w:pPr>
        <w:spacing w:line="240" w:lineRule="auto"/>
      </w:pPr>
      <w:r>
        <w:separator/>
      </w:r>
    </w:p>
  </w:footnote>
  <w:footnote w:type="continuationSeparator" w:id="0">
    <w:p w14:paraId="0D46C0AA" w14:textId="77777777" w:rsidR="00D1537D" w:rsidRDefault="00D15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5D2F" w14:textId="77777777" w:rsidR="00D445AF" w:rsidRDefault="00000000">
    <w:r>
      <w:rPr>
        <w:noProof/>
      </w:rPr>
      <w:drawing>
        <wp:inline distT="114300" distB="114300" distL="114300" distR="114300" wp14:anchorId="482AF4F8" wp14:editId="3304BABE">
          <wp:extent cx="59436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0A4"/>
    <w:multiLevelType w:val="multilevel"/>
    <w:tmpl w:val="A2AC0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E446D"/>
    <w:multiLevelType w:val="multilevel"/>
    <w:tmpl w:val="A4F85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80618"/>
    <w:multiLevelType w:val="multilevel"/>
    <w:tmpl w:val="EBF4B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2E2FEE"/>
    <w:multiLevelType w:val="multilevel"/>
    <w:tmpl w:val="F4285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6D6C84"/>
    <w:multiLevelType w:val="multilevel"/>
    <w:tmpl w:val="B0124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7A49D0"/>
    <w:multiLevelType w:val="multilevel"/>
    <w:tmpl w:val="E42AD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945545"/>
    <w:multiLevelType w:val="multilevel"/>
    <w:tmpl w:val="22382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085B5F"/>
    <w:multiLevelType w:val="multilevel"/>
    <w:tmpl w:val="3AB8F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6507AC"/>
    <w:multiLevelType w:val="multilevel"/>
    <w:tmpl w:val="FC4C7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689838">
    <w:abstractNumId w:val="3"/>
  </w:num>
  <w:num w:numId="2" w16cid:durableId="780103474">
    <w:abstractNumId w:val="5"/>
  </w:num>
  <w:num w:numId="3" w16cid:durableId="200824392">
    <w:abstractNumId w:val="4"/>
  </w:num>
  <w:num w:numId="4" w16cid:durableId="630137638">
    <w:abstractNumId w:val="1"/>
  </w:num>
  <w:num w:numId="5" w16cid:durableId="806320621">
    <w:abstractNumId w:val="0"/>
  </w:num>
  <w:num w:numId="6" w16cid:durableId="1067533761">
    <w:abstractNumId w:val="8"/>
  </w:num>
  <w:num w:numId="7" w16cid:durableId="109250654">
    <w:abstractNumId w:val="2"/>
  </w:num>
  <w:num w:numId="8" w16cid:durableId="127818552">
    <w:abstractNumId w:val="7"/>
  </w:num>
  <w:num w:numId="9" w16cid:durableId="1401320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AF"/>
    <w:rsid w:val="001F214C"/>
    <w:rsid w:val="00246B38"/>
    <w:rsid w:val="00D1537D"/>
    <w:rsid w:val="00D4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AD15"/>
  <w15:docId w15:val="{A2EF1D63-018D-43BE-B664-33107A3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b/>
      <w:color w:val="99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46B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rsity.umd.edu/" TargetMode="External"/><Relationship Id="rId13" Type="http://schemas.openxmlformats.org/officeDocument/2006/relationships/hyperlink" Target="https://stamp.umd.edu/memorial_chapel/chaplains" TargetMode="External"/><Relationship Id="rId18" Type="http://schemas.openxmlformats.org/officeDocument/2006/relationships/hyperlink" Target="http://autisticadvocacy.org/get-involved/newslett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md.zoom.us/meeting/register/nelw0WyETlaW5Iq_ZekLPw" TargetMode="External"/><Relationship Id="rId12" Type="http://schemas.openxmlformats.org/officeDocument/2006/relationships/hyperlink" Target="https://docs.google.com/document/d/10OTGdagvlDpRJMmDOvPZaUjg8R3XR7i3vXexueM5Uwk/edit?usp=sharing" TargetMode="External"/><Relationship Id="rId17" Type="http://schemas.openxmlformats.org/officeDocument/2006/relationships/hyperlink" Target="http://autisticadvocacy.org/policy/toolkits/safe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tisticadvocacy.org/anti-filici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nseling.umd.edu/aboutus/direc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unseling.umd.edu/" TargetMode="External"/><Relationship Id="rId10" Type="http://schemas.openxmlformats.org/officeDocument/2006/relationships/hyperlink" Target="https://docs.google.com/document/d/13lM0IDBYCN8oLqkJuOtqdX4WTtSi4aUH-PAlWuySeGg/edit" TargetMode="External"/><Relationship Id="rId19" Type="http://schemas.openxmlformats.org/officeDocument/2006/relationships/hyperlink" Target="http://autisticadvocacy.org/get-involved/affiliate-grou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isticadvocacy.org/2015/02/on-our-backs-we-will-carry-them/" TargetMode="External"/><Relationship Id="rId14" Type="http://schemas.openxmlformats.org/officeDocument/2006/relationships/hyperlink" Target="mailto:tshraim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Sander, Lydia</cp:lastModifiedBy>
  <cp:revision>2</cp:revision>
  <dcterms:created xsi:type="dcterms:W3CDTF">2025-02-20T19:22:00Z</dcterms:created>
  <dcterms:modified xsi:type="dcterms:W3CDTF">2025-02-20T19:25:00Z</dcterms:modified>
</cp:coreProperties>
</file>